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7" w:rsidRPr="00771A77" w:rsidRDefault="00771A77" w:rsidP="00771A77">
      <w:pPr>
        <w:pStyle w:val="ConsPlusNonformat"/>
        <w:widowControl/>
        <w:spacing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A77">
        <w:rPr>
          <w:rFonts w:ascii="Times New Roman" w:hAnsi="Times New Roman" w:cs="Times New Roman"/>
          <w:b/>
          <w:sz w:val="32"/>
          <w:szCs w:val="32"/>
        </w:rPr>
        <w:t>«Иммунология».</w:t>
      </w:r>
    </w:p>
    <w:tbl>
      <w:tblPr>
        <w:tblW w:w="9360" w:type="dxa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48"/>
        <w:gridCol w:w="2129"/>
        <w:gridCol w:w="3121"/>
        <w:gridCol w:w="1844"/>
        <w:gridCol w:w="1418"/>
      </w:tblGrid>
      <w:tr w:rsidR="00771A77" w:rsidRPr="00771A77" w:rsidTr="00771A77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</w:rPr>
              <w:t>Название компетенции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  <w:bCs/>
              </w:rPr>
              <w:t>Характеристика компетенций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A77" w:rsidRPr="00771A77" w:rsidRDefault="00771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  <w:bCs/>
                <w:kern w:val="2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7" w:rsidRPr="00771A77" w:rsidRDefault="00771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  <w:bCs/>
              </w:rPr>
              <w:t>Фонд оценочных средств</w:t>
            </w:r>
          </w:p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A77" w:rsidRPr="00771A77" w:rsidTr="00771A7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5</w:t>
            </w:r>
          </w:p>
        </w:tc>
      </w:tr>
      <w:tr w:rsidR="00771A77" w:rsidRPr="00771A77" w:rsidTr="00771A77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A77">
              <w:rPr>
                <w:rFonts w:ascii="Times New Roman" w:hAnsi="Times New Roman" w:cs="Times New Roman"/>
                <w:b/>
                <w:kern w:val="2"/>
              </w:rPr>
              <w:t>Общепрофессиональные</w:t>
            </w:r>
            <w:proofErr w:type="spellEnd"/>
            <w:r w:rsidRPr="00771A77">
              <w:rPr>
                <w:rFonts w:ascii="Times New Roman" w:hAnsi="Times New Roman" w:cs="Times New Roman"/>
                <w:b/>
                <w:kern w:val="2"/>
              </w:rPr>
              <w:t xml:space="preserve"> компетенции (ОПК)</w:t>
            </w:r>
          </w:p>
        </w:tc>
      </w:tr>
      <w:tr w:rsidR="00771A77" w:rsidRPr="00771A77" w:rsidTr="00771A7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ОПК-9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</w:rPr>
              <w:t>Знать: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bCs/>
              </w:rPr>
            </w:pPr>
            <w:r w:rsidRPr="00771A77">
              <w:rPr>
                <w:rFonts w:ascii="Times New Roman" w:hAnsi="Times New Roman" w:cs="Times New Roman"/>
              </w:rPr>
              <w:t>- структуру и функции иммунной системы человека,</w:t>
            </w:r>
            <w:r w:rsidRPr="00771A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1A77">
              <w:rPr>
                <w:rFonts w:ascii="Times New Roman" w:hAnsi="Times New Roman" w:cs="Times New Roman"/>
                <w:bCs/>
              </w:rPr>
              <w:t xml:space="preserve">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 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b/>
              </w:rPr>
            </w:pPr>
            <w:r w:rsidRPr="00771A77">
              <w:rPr>
                <w:rFonts w:ascii="Times New Roman" w:hAnsi="Times New Roman" w:cs="Times New Roman"/>
                <w:b/>
              </w:rPr>
              <w:t>Уметь: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</w:rPr>
            </w:pPr>
            <w:r w:rsidRPr="00771A77">
              <w:rPr>
                <w:rFonts w:ascii="Times New Roman" w:hAnsi="Times New Roman" w:cs="Times New Roman"/>
              </w:rPr>
              <w:t xml:space="preserve">- охарактеризовать и оценить уровни организации иммунной системы человека, оценить </w:t>
            </w:r>
            <w:proofErr w:type="spellStart"/>
            <w:r w:rsidRPr="00771A77">
              <w:rPr>
                <w:rFonts w:ascii="Times New Roman" w:hAnsi="Times New Roman" w:cs="Times New Roman"/>
              </w:rPr>
              <w:t>медиаторную</w:t>
            </w:r>
            <w:proofErr w:type="spellEnd"/>
            <w:r w:rsidRPr="00771A77">
              <w:rPr>
                <w:rFonts w:ascii="Times New Roman" w:hAnsi="Times New Roman" w:cs="Times New Roman"/>
              </w:rPr>
              <w:t xml:space="preserve"> роль </w:t>
            </w:r>
            <w:proofErr w:type="spellStart"/>
            <w:r w:rsidRPr="00771A77">
              <w:rPr>
                <w:rFonts w:ascii="Times New Roman" w:hAnsi="Times New Roman" w:cs="Times New Roman"/>
              </w:rPr>
              <w:t>цитокинов</w:t>
            </w:r>
            <w:proofErr w:type="spellEnd"/>
            <w:r w:rsidRPr="00771A77">
              <w:rPr>
                <w:rFonts w:ascii="Times New Roman" w:hAnsi="Times New Roman" w:cs="Times New Roman"/>
              </w:rPr>
              <w:t>; обосновать необходимость клинико-иммунологического обследования больного, интерпретировать результаты оценки иммунного статуса  по  тестам 1-го уровня;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</w:rPr>
            </w:pPr>
            <w:r w:rsidRPr="00771A77">
              <w:rPr>
                <w:rFonts w:ascii="Times New Roman" w:hAnsi="Times New Roman" w:cs="Times New Roman"/>
              </w:rPr>
              <w:t>- анализировать действие лекарственных средств по совокупности их фармакологических свойств и  возможность их использования для терапевтического лечения;</w:t>
            </w:r>
          </w:p>
          <w:p w:rsidR="00771A77" w:rsidRPr="00771A77" w:rsidRDefault="00771A7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lastRenderedPageBreak/>
              <w:t>-</w:t>
            </w:r>
            <w:r w:rsidRPr="0077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учебной научной, научно-популярной литературой, сетью  Интернет для    профессиональной деятельности;               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</w:rPr>
              <w:t>Владеть: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-навыком сопоставления морфологических и клинических проявлений болезней;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lastRenderedPageBreak/>
              <w:t>Иммунология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 xml:space="preserve">Тестовые задания,  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1A77">
              <w:rPr>
                <w:rFonts w:ascii="Times New Roman" w:hAnsi="Times New Roman" w:cs="Times New Roman"/>
                <w:bCs/>
              </w:rPr>
              <w:t>Кейс-задачи</w:t>
            </w:r>
            <w:proofErr w:type="spellEnd"/>
            <w:proofErr w:type="gramEnd"/>
            <w:r w:rsidRPr="00771A7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71A77" w:rsidRPr="00771A77" w:rsidTr="00771A77">
        <w:trPr>
          <w:trHeight w:val="255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  <w:kern w:val="2"/>
              </w:rPr>
              <w:lastRenderedPageBreak/>
              <w:t>Профессиональные компетенции (ПК)</w:t>
            </w:r>
          </w:p>
        </w:tc>
      </w:tr>
      <w:tr w:rsidR="00771A77" w:rsidRPr="00771A77" w:rsidTr="00771A77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771A77">
              <w:rPr>
                <w:rFonts w:ascii="Times New Roman" w:hAnsi="Times New Roman" w:cs="Times New Roman"/>
              </w:rPr>
              <w:t>патолого-анатомических</w:t>
            </w:r>
            <w:proofErr w:type="spellEnd"/>
            <w:proofErr w:type="gramEnd"/>
            <w:r w:rsidRPr="00771A77">
              <w:rPr>
                <w:rFonts w:ascii="Times New Roman" w:hAnsi="Times New Roman" w:cs="Times New Roman"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771A77" w:rsidRPr="00771A77" w:rsidRDefault="00771A7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методы оценки иммунного статуса, показания и принципы его оценки, </w:t>
            </w:r>
            <w:proofErr w:type="spellStart"/>
            <w:r w:rsidRPr="00771A77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иммунопатогенез</w:t>
            </w:r>
            <w:proofErr w:type="spellEnd"/>
            <w:r w:rsidRPr="0077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методы диагностики основных заболеваний иммунной системы человека, виды и показания к  применению </w:t>
            </w:r>
            <w:proofErr w:type="spellStart"/>
            <w:r w:rsidRPr="00771A77">
              <w:rPr>
                <w:rFonts w:ascii="Times New Roman" w:hAnsi="Times New Roman" w:cs="Times New Roman"/>
                <w:bCs/>
                <w:sz w:val="24"/>
                <w:szCs w:val="24"/>
              </w:rPr>
              <w:t>иммунотропной</w:t>
            </w:r>
            <w:proofErr w:type="spellEnd"/>
            <w:r w:rsidRPr="00771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терапии;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  <w:b/>
              </w:rPr>
              <w:t>Уметь: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</w:rPr>
            </w:pPr>
            <w:r w:rsidRPr="00771A77">
              <w:rPr>
                <w:rFonts w:ascii="Times New Roman" w:hAnsi="Times New Roman" w:cs="Times New Roman"/>
              </w:rPr>
              <w:t>- проводить микробиологическую и иммунологическую  диагностику;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</w:rPr>
            </w:pPr>
            <w:r w:rsidRPr="00771A77">
              <w:rPr>
                <w:rFonts w:ascii="Times New Roman" w:hAnsi="Times New Roman" w:cs="Times New Roman"/>
              </w:rPr>
              <w:t xml:space="preserve">- интерпретировать результаты основных  диагностических </w:t>
            </w:r>
            <w:proofErr w:type="spellStart"/>
            <w:r w:rsidRPr="00771A77">
              <w:rPr>
                <w:rFonts w:ascii="Times New Roman" w:hAnsi="Times New Roman" w:cs="Times New Roman"/>
              </w:rPr>
              <w:t>аллергологических</w:t>
            </w:r>
            <w:proofErr w:type="spellEnd"/>
            <w:r w:rsidRPr="00771A77">
              <w:rPr>
                <w:rFonts w:ascii="Times New Roman" w:hAnsi="Times New Roman" w:cs="Times New Roman"/>
              </w:rPr>
              <w:t xml:space="preserve"> проб;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b/>
              </w:rPr>
            </w:pPr>
            <w:r w:rsidRPr="00771A77">
              <w:rPr>
                <w:rFonts w:ascii="Times New Roman" w:hAnsi="Times New Roman" w:cs="Times New Roman"/>
                <w:b/>
              </w:rPr>
              <w:t>Владеть: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</w:rPr>
            </w:pPr>
            <w:r w:rsidRPr="00771A77">
              <w:rPr>
                <w:rFonts w:ascii="Times New Roman" w:hAnsi="Times New Roman" w:cs="Times New Roman"/>
              </w:rPr>
              <w:t>- алгоритмом постановки предварительного иммунологического диагноза с  последующим направлением  к врачу аллергологу-иммунологу;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 xml:space="preserve">-основами врачебных диагностических и  лечебных  мероприятий по оказанию  первой врачебной помощи  при  неотложных   и угрожающих  жизни состояниях с </w:t>
            </w:r>
            <w:r w:rsidRPr="00771A77">
              <w:rPr>
                <w:rFonts w:ascii="Times New Roman" w:hAnsi="Times New Roman" w:cs="Times New Roman"/>
              </w:rPr>
              <w:lastRenderedPageBreak/>
              <w:t>иммунными  нарушениями.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A77" w:rsidRPr="00771A77" w:rsidRDefault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lastRenderedPageBreak/>
              <w:t>Иммунология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77" w:rsidRPr="00771A77" w:rsidRDefault="00771A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A77">
              <w:rPr>
                <w:rFonts w:ascii="Times New Roman" w:hAnsi="Times New Roman" w:cs="Times New Roman"/>
              </w:rPr>
              <w:t xml:space="preserve">Тестовые задания, </w:t>
            </w:r>
          </w:p>
          <w:p w:rsidR="00771A77" w:rsidRPr="00771A77" w:rsidRDefault="00771A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1A77">
              <w:rPr>
                <w:rFonts w:ascii="Times New Roman" w:hAnsi="Times New Roman" w:cs="Times New Roman"/>
                <w:bCs/>
              </w:rPr>
              <w:t>Кейс-задачи</w:t>
            </w:r>
            <w:proofErr w:type="spellEnd"/>
            <w:proofErr w:type="gramEnd"/>
          </w:p>
          <w:p w:rsidR="00771A77" w:rsidRPr="00771A77" w:rsidRDefault="00771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77" w:rsidRPr="00771A77" w:rsidRDefault="00771A77" w:rsidP="00771A7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A77" w:rsidRPr="00771A77" w:rsidRDefault="00771A77" w:rsidP="00771A77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BD1C6F" w:rsidRPr="00771A77" w:rsidRDefault="00BD1C6F">
      <w:pPr>
        <w:rPr>
          <w:rFonts w:ascii="Times New Roman" w:hAnsi="Times New Roman" w:cs="Times New Roman"/>
        </w:rPr>
      </w:pPr>
    </w:p>
    <w:sectPr w:rsidR="00BD1C6F" w:rsidRPr="0077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A77"/>
    <w:rsid w:val="00771A77"/>
    <w:rsid w:val="00BD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2018-09-20T11:32:00Z</dcterms:created>
  <dcterms:modified xsi:type="dcterms:W3CDTF">2018-09-20T11:33:00Z</dcterms:modified>
</cp:coreProperties>
</file>